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371FA" w14:textId="7C043E35" w:rsidR="00403080" w:rsidRDefault="00403080">
      <w:pPr>
        <w:rPr>
          <w:b/>
          <w:bCs/>
          <w:sz w:val="22"/>
          <w:szCs w:val="22"/>
        </w:rPr>
      </w:pPr>
    </w:p>
    <w:p w14:paraId="4D1F7D57" w14:textId="77777777" w:rsidR="00403080" w:rsidRPr="00403080" w:rsidRDefault="00403080" w:rsidP="00403080">
      <w:pPr>
        <w:jc w:val="center"/>
      </w:pPr>
      <w:r w:rsidRPr="00403080">
        <w:rPr>
          <w:b/>
          <w:bCs/>
        </w:rPr>
        <w:t>Global Waste Management Symposium (GWMS) 2024 Abstract Template</w:t>
      </w:r>
    </w:p>
    <w:p w14:paraId="49D3603A" w14:textId="77777777" w:rsidR="00403080" w:rsidRDefault="00403080">
      <w:pPr>
        <w:rPr>
          <w:b/>
          <w:bCs/>
          <w:sz w:val="22"/>
          <w:szCs w:val="22"/>
        </w:rPr>
      </w:pPr>
    </w:p>
    <w:p w14:paraId="4F367C08" w14:textId="77777777" w:rsidR="00403080" w:rsidRPr="00403080" w:rsidRDefault="00403080" w:rsidP="00403080">
      <w:pPr>
        <w:spacing w:after="160" w:line="259" w:lineRule="auto"/>
        <w:rPr>
          <w:b/>
        </w:rPr>
      </w:pPr>
      <w:r w:rsidRPr="00403080">
        <w:rPr>
          <w:b/>
        </w:rPr>
        <w:t>Instructions for Using This Template:</w:t>
      </w:r>
    </w:p>
    <w:p w14:paraId="784113F2" w14:textId="431E4B7F" w:rsidR="00403080" w:rsidRDefault="00403080" w:rsidP="00403080">
      <w:pPr>
        <w:spacing w:after="160" w:line="259" w:lineRule="auto"/>
      </w:pPr>
      <w:r>
        <w:t xml:space="preserve">Please use this template to create an abstract for submission.  </w:t>
      </w:r>
      <w:r w:rsidR="00C065B8">
        <w:t>E</w:t>
      </w:r>
      <w:r>
        <w:t>nsure all formatting and spacing is retained.  This is easily done by selecting an area of text and then typing.</w:t>
      </w:r>
    </w:p>
    <w:p w14:paraId="2CE913D5" w14:textId="77777777" w:rsidR="00C065B8" w:rsidRDefault="00403080" w:rsidP="00E25780">
      <w:pPr>
        <w:spacing w:after="160" w:line="259" w:lineRule="auto"/>
      </w:pPr>
      <w:r>
        <w:t xml:space="preserve">If you elect to paste text from another document into the template, please ensure you make any necessary adjustments to ensure the template remains formatted correctly.  </w:t>
      </w:r>
    </w:p>
    <w:p w14:paraId="4D9B44FF" w14:textId="77777777" w:rsidR="00C065B8" w:rsidRPr="00C065B8" w:rsidRDefault="00403080" w:rsidP="00C065B8">
      <w:pPr>
        <w:spacing w:after="160" w:line="259" w:lineRule="auto"/>
        <w:rPr>
          <w:rStyle w:val="maintext1"/>
          <w:b/>
          <w:sz w:val="24"/>
          <w:szCs w:val="24"/>
        </w:rPr>
      </w:pPr>
      <w:r w:rsidRPr="00C065B8">
        <w:rPr>
          <w:rStyle w:val="maintext1"/>
          <w:b/>
          <w:sz w:val="24"/>
          <w:szCs w:val="24"/>
        </w:rPr>
        <w:t xml:space="preserve">File Attachment and Naming </w:t>
      </w:r>
    </w:p>
    <w:p w14:paraId="0A07934C" w14:textId="05FCC842" w:rsidR="00403080" w:rsidRPr="00C065B8" w:rsidRDefault="00403080" w:rsidP="00C065B8">
      <w:pPr>
        <w:spacing w:after="160" w:line="259" w:lineRule="auto"/>
        <w:rPr>
          <w:rStyle w:val="maintext1"/>
          <w:sz w:val="24"/>
          <w:szCs w:val="24"/>
        </w:rPr>
      </w:pPr>
      <w:r w:rsidRPr="00C065B8">
        <w:rPr>
          <w:rStyle w:val="maintext1"/>
          <w:sz w:val="24"/>
          <w:szCs w:val="24"/>
        </w:rPr>
        <w:t xml:space="preserve">Abstracts must be uploaded as a </w:t>
      </w:r>
      <w:r w:rsidRPr="00C065B8">
        <w:rPr>
          <w:rStyle w:val="maintext1"/>
          <w:b/>
          <w:sz w:val="24"/>
          <w:szCs w:val="24"/>
        </w:rPr>
        <w:t>single</w:t>
      </w:r>
      <w:r w:rsidRPr="00C065B8">
        <w:rPr>
          <w:rStyle w:val="maintext1"/>
          <w:sz w:val="24"/>
          <w:szCs w:val="24"/>
        </w:rPr>
        <w:t xml:space="preserve"> portable document format (PDF). </w:t>
      </w:r>
      <w:r w:rsidRPr="00C065B8">
        <w:rPr>
          <w:bCs/>
        </w:rPr>
        <w:t xml:space="preserve">Please name the file by the primary author’s last name, affiliation and a few descriptive words on the topic, such as </w:t>
      </w:r>
      <w:r w:rsidRPr="00C065B8">
        <w:rPr>
          <w:bCs/>
          <w:i/>
        </w:rPr>
        <w:t>“Heffley-ABCHauling-recyclingcontamination.pdf”</w:t>
      </w:r>
    </w:p>
    <w:p w14:paraId="20ED1048" w14:textId="77777777" w:rsidR="00C065B8" w:rsidRDefault="00C065B8" w:rsidP="00C065B8">
      <w:pPr>
        <w:rPr>
          <w:rStyle w:val="maintext1"/>
          <w:sz w:val="24"/>
          <w:szCs w:val="24"/>
        </w:rPr>
      </w:pPr>
    </w:p>
    <w:p w14:paraId="5FAA7FBB" w14:textId="5122037F" w:rsidR="00403080" w:rsidRPr="00C065B8" w:rsidRDefault="00403080" w:rsidP="00C065B8">
      <w:pPr>
        <w:rPr>
          <w:rStyle w:val="maintext1"/>
          <w:b/>
          <w:sz w:val="24"/>
          <w:szCs w:val="24"/>
        </w:rPr>
      </w:pPr>
      <w:r w:rsidRPr="00C065B8">
        <w:rPr>
          <w:rStyle w:val="maintext1"/>
          <w:b/>
          <w:sz w:val="24"/>
          <w:szCs w:val="24"/>
        </w:rPr>
        <w:t>Submitting the abstract</w:t>
      </w:r>
    </w:p>
    <w:p w14:paraId="2AF320D2" w14:textId="17E881BA" w:rsidR="00403080" w:rsidRDefault="00403080" w:rsidP="00C065B8">
      <w:pPr>
        <w:rPr>
          <w:rStyle w:val="maintext1"/>
          <w:sz w:val="24"/>
          <w:szCs w:val="24"/>
        </w:rPr>
      </w:pPr>
      <w:r w:rsidRPr="00C065B8">
        <w:rPr>
          <w:rStyle w:val="maintext1"/>
          <w:sz w:val="24"/>
          <w:szCs w:val="24"/>
        </w:rPr>
        <w:t xml:space="preserve">All abstracts shall be submitted by the stated deadline electronically online at the following </w:t>
      </w:r>
      <w:hyperlink r:id="rId11" w:anchor="competitionDetail/1894051" w:history="1">
        <w:r w:rsidRPr="00403080">
          <w:rPr>
            <w:rStyle w:val="Hyperlink"/>
          </w:rPr>
          <w:t>LINK</w:t>
        </w:r>
      </w:hyperlink>
      <w:r w:rsidRPr="00C065B8">
        <w:rPr>
          <w:rStyle w:val="maintext1"/>
          <w:sz w:val="24"/>
          <w:szCs w:val="24"/>
        </w:rPr>
        <w:t xml:space="preserve"> .  </w:t>
      </w:r>
    </w:p>
    <w:p w14:paraId="6543B2DE" w14:textId="7131DEAA" w:rsidR="00C065B8" w:rsidRDefault="00C065B8" w:rsidP="00C065B8">
      <w:pPr>
        <w:rPr>
          <w:rStyle w:val="maintext1"/>
          <w:sz w:val="24"/>
          <w:szCs w:val="24"/>
        </w:rPr>
      </w:pPr>
      <w:bookmarkStart w:id="0" w:name="_GoBack"/>
      <w:bookmarkEnd w:id="0"/>
    </w:p>
    <w:p w14:paraId="1314139E" w14:textId="19A9079E" w:rsidR="00C065B8" w:rsidRPr="00C065B8" w:rsidRDefault="00C065B8" w:rsidP="00C065B8">
      <w:pPr>
        <w:rPr>
          <w:rStyle w:val="maintext1"/>
          <w:sz w:val="24"/>
          <w:szCs w:val="24"/>
        </w:rPr>
      </w:pPr>
    </w:p>
    <w:p w14:paraId="23B3C67E" w14:textId="77777777" w:rsidR="00403080" w:rsidRPr="008C3D54" w:rsidRDefault="00403080" w:rsidP="00403080">
      <w:pPr>
        <w:pStyle w:val="ListParagraph"/>
        <w:rPr>
          <w:rStyle w:val="maintext1"/>
        </w:rPr>
      </w:pPr>
    </w:p>
    <w:p w14:paraId="2CCB4A43" w14:textId="0DECAF67" w:rsidR="00403080" w:rsidRDefault="00403080">
      <w:pPr>
        <w:rPr>
          <w:b/>
          <w:bCs/>
          <w:sz w:val="22"/>
          <w:szCs w:val="22"/>
        </w:rPr>
      </w:pPr>
    </w:p>
    <w:p w14:paraId="4C11CBB3" w14:textId="61C05E3A" w:rsidR="00403080" w:rsidRDefault="00403080">
      <w:pPr>
        <w:rPr>
          <w:b/>
          <w:bCs/>
          <w:sz w:val="22"/>
          <w:szCs w:val="22"/>
        </w:rPr>
      </w:pPr>
    </w:p>
    <w:p w14:paraId="2BEBCCDC" w14:textId="101EDC15" w:rsidR="00403080" w:rsidRDefault="00403080">
      <w:pPr>
        <w:rPr>
          <w:b/>
          <w:bCs/>
          <w:sz w:val="22"/>
          <w:szCs w:val="22"/>
        </w:rPr>
      </w:pPr>
    </w:p>
    <w:p w14:paraId="0AEDC209" w14:textId="5E3993C8" w:rsidR="00403080" w:rsidRDefault="00403080">
      <w:pPr>
        <w:rPr>
          <w:b/>
          <w:bCs/>
          <w:sz w:val="22"/>
          <w:szCs w:val="22"/>
        </w:rPr>
      </w:pPr>
    </w:p>
    <w:p w14:paraId="61E7488E" w14:textId="00D754D1" w:rsidR="00403080" w:rsidRDefault="00403080">
      <w:pPr>
        <w:rPr>
          <w:b/>
          <w:bCs/>
          <w:sz w:val="22"/>
          <w:szCs w:val="22"/>
        </w:rPr>
      </w:pPr>
    </w:p>
    <w:p w14:paraId="5FDD989C" w14:textId="53348BD6" w:rsidR="00403080" w:rsidRDefault="00403080">
      <w:pPr>
        <w:rPr>
          <w:b/>
          <w:bCs/>
          <w:sz w:val="22"/>
          <w:szCs w:val="22"/>
        </w:rPr>
      </w:pPr>
    </w:p>
    <w:p w14:paraId="21E57D04" w14:textId="7BF9C7FC" w:rsidR="00403080" w:rsidRDefault="00403080">
      <w:pPr>
        <w:rPr>
          <w:b/>
          <w:bCs/>
          <w:sz w:val="22"/>
          <w:szCs w:val="22"/>
        </w:rPr>
      </w:pPr>
    </w:p>
    <w:p w14:paraId="3879FDF7" w14:textId="3B10CA77" w:rsidR="00403080" w:rsidRDefault="00403080">
      <w:pPr>
        <w:rPr>
          <w:b/>
          <w:bCs/>
          <w:sz w:val="22"/>
          <w:szCs w:val="22"/>
        </w:rPr>
      </w:pPr>
    </w:p>
    <w:p w14:paraId="0E3419FD" w14:textId="7FD5C1D1" w:rsidR="00403080" w:rsidRDefault="00403080">
      <w:pPr>
        <w:rPr>
          <w:b/>
          <w:bCs/>
          <w:sz w:val="22"/>
          <w:szCs w:val="22"/>
        </w:rPr>
      </w:pPr>
    </w:p>
    <w:p w14:paraId="467976FF" w14:textId="3CD6E915" w:rsidR="00403080" w:rsidRDefault="00403080">
      <w:pPr>
        <w:rPr>
          <w:b/>
          <w:bCs/>
          <w:sz w:val="22"/>
          <w:szCs w:val="22"/>
        </w:rPr>
      </w:pPr>
    </w:p>
    <w:p w14:paraId="1BB8994E" w14:textId="13DE148A" w:rsidR="00403080" w:rsidRDefault="00403080">
      <w:pPr>
        <w:rPr>
          <w:b/>
          <w:bCs/>
          <w:sz w:val="22"/>
          <w:szCs w:val="22"/>
        </w:rPr>
      </w:pPr>
    </w:p>
    <w:p w14:paraId="49C6A562" w14:textId="64C383BB" w:rsidR="00403080" w:rsidRDefault="00403080">
      <w:pPr>
        <w:rPr>
          <w:b/>
          <w:bCs/>
          <w:sz w:val="22"/>
          <w:szCs w:val="22"/>
        </w:rPr>
      </w:pPr>
    </w:p>
    <w:p w14:paraId="3BA182B0" w14:textId="3E1F670A" w:rsidR="00403080" w:rsidRDefault="00403080">
      <w:pPr>
        <w:rPr>
          <w:b/>
          <w:bCs/>
          <w:sz w:val="22"/>
          <w:szCs w:val="22"/>
        </w:rPr>
      </w:pPr>
    </w:p>
    <w:p w14:paraId="55C0C0F3" w14:textId="5EB70DB5" w:rsidR="00403080" w:rsidRDefault="00403080">
      <w:pPr>
        <w:rPr>
          <w:b/>
          <w:bCs/>
          <w:sz w:val="22"/>
          <w:szCs w:val="22"/>
        </w:rPr>
      </w:pPr>
    </w:p>
    <w:p w14:paraId="2F95B405" w14:textId="1D27E070" w:rsidR="00403080" w:rsidRDefault="00403080">
      <w:pPr>
        <w:rPr>
          <w:b/>
          <w:bCs/>
          <w:sz w:val="22"/>
          <w:szCs w:val="22"/>
        </w:rPr>
      </w:pPr>
    </w:p>
    <w:p w14:paraId="1DD9DA25" w14:textId="49926C6C" w:rsidR="00403080" w:rsidRDefault="00403080">
      <w:pPr>
        <w:rPr>
          <w:b/>
          <w:bCs/>
          <w:sz w:val="22"/>
          <w:szCs w:val="22"/>
        </w:rPr>
      </w:pPr>
    </w:p>
    <w:p w14:paraId="115640CE" w14:textId="04F6130F" w:rsidR="00403080" w:rsidRDefault="00403080">
      <w:pPr>
        <w:rPr>
          <w:b/>
          <w:bCs/>
          <w:sz w:val="22"/>
          <w:szCs w:val="22"/>
        </w:rPr>
      </w:pPr>
    </w:p>
    <w:p w14:paraId="6F45D31B" w14:textId="64C09689" w:rsidR="00403080" w:rsidRDefault="00403080">
      <w:pPr>
        <w:rPr>
          <w:b/>
          <w:bCs/>
          <w:sz w:val="22"/>
          <w:szCs w:val="22"/>
        </w:rPr>
      </w:pPr>
    </w:p>
    <w:p w14:paraId="4B5BFCFB" w14:textId="230502A6" w:rsidR="00403080" w:rsidRDefault="00403080">
      <w:pPr>
        <w:rPr>
          <w:b/>
          <w:bCs/>
          <w:sz w:val="22"/>
          <w:szCs w:val="22"/>
        </w:rPr>
      </w:pPr>
    </w:p>
    <w:p w14:paraId="12436F80" w14:textId="40194922" w:rsidR="00403080" w:rsidRDefault="00403080">
      <w:pPr>
        <w:rPr>
          <w:b/>
          <w:bCs/>
          <w:sz w:val="22"/>
          <w:szCs w:val="22"/>
        </w:rPr>
      </w:pPr>
    </w:p>
    <w:p w14:paraId="251769B5" w14:textId="0E3EFBC1" w:rsidR="00403080" w:rsidRDefault="00403080">
      <w:pPr>
        <w:rPr>
          <w:b/>
          <w:bCs/>
          <w:sz w:val="22"/>
          <w:szCs w:val="22"/>
        </w:rPr>
      </w:pPr>
    </w:p>
    <w:p w14:paraId="214CDB08" w14:textId="77777777" w:rsidR="00403080" w:rsidRDefault="00403080">
      <w:pPr>
        <w:rPr>
          <w:b/>
          <w:bCs/>
          <w:sz w:val="22"/>
          <w:szCs w:val="22"/>
        </w:rPr>
      </w:pPr>
    </w:p>
    <w:p w14:paraId="7E0F3C05" w14:textId="297E916A" w:rsidR="00403080" w:rsidRDefault="00403080">
      <w:pPr>
        <w:rPr>
          <w:b/>
          <w:bCs/>
          <w:sz w:val="22"/>
          <w:szCs w:val="22"/>
        </w:rPr>
      </w:pPr>
    </w:p>
    <w:p w14:paraId="779D6440" w14:textId="6C1BD5CC" w:rsidR="00403080" w:rsidRDefault="00403080">
      <w:pPr>
        <w:rPr>
          <w:b/>
          <w:bCs/>
          <w:sz w:val="22"/>
          <w:szCs w:val="22"/>
        </w:rPr>
      </w:pPr>
    </w:p>
    <w:p w14:paraId="02E5D857" w14:textId="46A9445E" w:rsidR="00403080" w:rsidRDefault="00403080">
      <w:pPr>
        <w:rPr>
          <w:b/>
          <w:bCs/>
          <w:sz w:val="22"/>
          <w:szCs w:val="22"/>
        </w:rPr>
      </w:pPr>
    </w:p>
    <w:p w14:paraId="66B09DEB" w14:textId="20A73410" w:rsidR="00403080" w:rsidRDefault="00403080">
      <w:pPr>
        <w:rPr>
          <w:b/>
          <w:bCs/>
          <w:sz w:val="22"/>
          <w:szCs w:val="22"/>
        </w:rPr>
      </w:pPr>
    </w:p>
    <w:p w14:paraId="24889751" w14:textId="77777777" w:rsidR="00403080" w:rsidRDefault="00403080" w:rsidP="00403080">
      <w:pPr>
        <w:pStyle w:val="ColorfulList-Accent11"/>
        <w:ind w:left="0"/>
        <w:rPr>
          <w:rFonts w:eastAsia="Times New Roman"/>
          <w:b/>
          <w:bCs/>
          <w:sz w:val="22"/>
        </w:rPr>
      </w:pPr>
    </w:p>
    <w:p w14:paraId="17AC12C0" w14:textId="77777777" w:rsidR="00EC29DE" w:rsidRDefault="00EC29DE" w:rsidP="00403080">
      <w:pPr>
        <w:pStyle w:val="ColorfulList-Accent11"/>
        <w:ind w:left="0"/>
        <w:jc w:val="center"/>
        <w:rPr>
          <w:b/>
          <w:sz w:val="28"/>
          <w:szCs w:val="28"/>
        </w:rPr>
      </w:pPr>
    </w:p>
    <w:p w14:paraId="300D47E5" w14:textId="77777777" w:rsidR="00EC29DE" w:rsidRDefault="00EC29DE" w:rsidP="00403080">
      <w:pPr>
        <w:pStyle w:val="ColorfulList-Accent11"/>
        <w:ind w:left="0"/>
        <w:jc w:val="center"/>
        <w:rPr>
          <w:b/>
          <w:sz w:val="28"/>
          <w:szCs w:val="28"/>
        </w:rPr>
      </w:pPr>
    </w:p>
    <w:p w14:paraId="4F52774D" w14:textId="3F580D91" w:rsidR="00DB180A" w:rsidRDefault="00685A28" w:rsidP="00403080">
      <w:pPr>
        <w:pStyle w:val="ColorfulList-Accent11"/>
        <w:ind w:left="0"/>
        <w:jc w:val="center"/>
        <w:rPr>
          <w:b/>
          <w:sz w:val="28"/>
          <w:szCs w:val="28"/>
        </w:rPr>
      </w:pPr>
      <w:r w:rsidRPr="008053D1">
        <w:rPr>
          <w:b/>
          <w:sz w:val="28"/>
          <w:szCs w:val="28"/>
        </w:rPr>
        <w:lastRenderedPageBreak/>
        <w:t>GWMS Abstract Formatting Example with</w:t>
      </w:r>
    </w:p>
    <w:p w14:paraId="6623069D" w14:textId="68C1947E" w:rsidR="005931B8" w:rsidRDefault="00685A28" w:rsidP="005931B8">
      <w:pPr>
        <w:pStyle w:val="ColorfulList-Accent11"/>
        <w:ind w:left="0"/>
        <w:jc w:val="center"/>
        <w:rPr>
          <w:b/>
          <w:sz w:val="28"/>
          <w:szCs w:val="28"/>
        </w:rPr>
      </w:pPr>
      <w:r w:rsidRPr="008053D1">
        <w:rPr>
          <w:b/>
          <w:sz w:val="28"/>
          <w:szCs w:val="28"/>
        </w:rPr>
        <w:t>Title of Abstract in</w:t>
      </w:r>
      <w:r w:rsidR="00DB180A">
        <w:rPr>
          <w:b/>
          <w:sz w:val="28"/>
          <w:szCs w:val="28"/>
        </w:rPr>
        <w:t xml:space="preserve"> </w:t>
      </w:r>
      <w:r w:rsidRPr="00917061">
        <w:rPr>
          <w:b/>
          <w:sz w:val="28"/>
          <w:szCs w:val="28"/>
        </w:rPr>
        <w:t>14-Point Bold Times New Roman Font</w:t>
      </w:r>
    </w:p>
    <w:p w14:paraId="4894171C" w14:textId="77777777" w:rsidR="00D12C6D" w:rsidRDefault="00D12C6D" w:rsidP="008053D1">
      <w:pPr>
        <w:jc w:val="center"/>
        <w:rPr>
          <w:i/>
          <w:sz w:val="22"/>
          <w:szCs w:val="22"/>
        </w:rPr>
      </w:pPr>
      <w:r w:rsidRPr="00D12C6D">
        <w:rPr>
          <w:i/>
          <w:sz w:val="22"/>
          <w:szCs w:val="22"/>
        </w:rPr>
        <w:t>Authors Names in 11-Point Font, Italicized, Not Bold with (Affiliations in Parentheses) such as</w:t>
      </w:r>
      <w:r>
        <w:rPr>
          <w:i/>
          <w:sz w:val="22"/>
          <w:szCs w:val="22"/>
        </w:rPr>
        <w:t>:</w:t>
      </w:r>
      <w:r w:rsidRPr="00D12C6D">
        <w:rPr>
          <w:i/>
          <w:sz w:val="22"/>
          <w:szCs w:val="22"/>
        </w:rPr>
        <w:t xml:space="preserve"> </w:t>
      </w:r>
    </w:p>
    <w:p w14:paraId="74475F71" w14:textId="77777777" w:rsidR="00D12C6D" w:rsidRPr="00D12C6D" w:rsidRDefault="00D12C6D" w:rsidP="008053D1">
      <w:pPr>
        <w:jc w:val="center"/>
        <w:rPr>
          <w:i/>
          <w:sz w:val="22"/>
          <w:szCs w:val="22"/>
        </w:rPr>
      </w:pPr>
      <w:r w:rsidRPr="00D12C6D">
        <w:rPr>
          <w:i/>
          <w:sz w:val="22"/>
          <w:szCs w:val="22"/>
        </w:rPr>
        <w:t xml:space="preserve">Greg </w:t>
      </w:r>
      <w:proofErr w:type="spellStart"/>
      <w:r w:rsidRPr="00D12C6D">
        <w:rPr>
          <w:i/>
          <w:sz w:val="22"/>
          <w:szCs w:val="22"/>
        </w:rPr>
        <w:t>Heffley</w:t>
      </w:r>
      <w:proofErr w:type="spellEnd"/>
      <w:r w:rsidRPr="00D12C6D">
        <w:rPr>
          <w:i/>
          <w:sz w:val="22"/>
          <w:szCs w:val="22"/>
        </w:rPr>
        <w:t xml:space="preserve"> (ABC Hauling) and Rowley Jefferson (ACME Corp.)</w:t>
      </w:r>
    </w:p>
    <w:p w14:paraId="71255CD2" w14:textId="77777777" w:rsidR="00685A28" w:rsidRPr="001C4B97" w:rsidRDefault="00685A28" w:rsidP="00685A28">
      <w:pPr>
        <w:rPr>
          <w:color w:val="000000"/>
          <w:sz w:val="20"/>
          <w:szCs w:val="20"/>
        </w:rPr>
      </w:pPr>
    </w:p>
    <w:p w14:paraId="4166DE59" w14:textId="77777777" w:rsidR="00685A28" w:rsidRDefault="00685A28" w:rsidP="00685A28">
      <w:pPr>
        <w:jc w:val="both"/>
      </w:pPr>
      <w:r>
        <w:t>Abstracts shall be no more than 2 pages long.  All text for the abstract</w:t>
      </w:r>
      <w:r w:rsidR="00D12C6D">
        <w:t xml:space="preserve"> body</w:t>
      </w:r>
      <w:r>
        <w:t xml:space="preserve"> shall be 12-pt Times New Roman font with single spacing. If using American Letter size paper (i.e., 8½” x 11”), page setup shall be set with 1” margins.  For A4 paper, use 3.5 cm for margins. </w:t>
      </w:r>
    </w:p>
    <w:p w14:paraId="226CD221" w14:textId="77777777" w:rsidR="00685A28" w:rsidRDefault="00685A28" w:rsidP="00685A28">
      <w:pPr>
        <w:jc w:val="both"/>
      </w:pPr>
    </w:p>
    <w:p w14:paraId="43C5EEA4" w14:textId="77777777" w:rsidR="00685A28" w:rsidRDefault="00685A28" w:rsidP="00685A28">
      <w:pPr>
        <w:jc w:val="both"/>
      </w:pPr>
      <w:r>
        <w:t xml:space="preserve">The title of the abstract shall be centered at the top of the page and be in bold 14-point Times New Roman font. If the title requires more than one line, wrap the </w:t>
      </w:r>
      <w:r w:rsidR="00D12C6D">
        <w:t>title aesthetically.</w:t>
      </w:r>
    </w:p>
    <w:p w14:paraId="1B60DB54" w14:textId="77777777" w:rsidR="00685A28" w:rsidRDefault="00685A28" w:rsidP="00685A28">
      <w:pPr>
        <w:jc w:val="both"/>
      </w:pPr>
    </w:p>
    <w:p w14:paraId="6DCADF82" w14:textId="77777777" w:rsidR="00685A28" w:rsidRDefault="00D12C6D" w:rsidP="00685A28">
      <w:pPr>
        <w:jc w:val="both"/>
      </w:pPr>
      <w:r>
        <w:t>Leave one blank line</w:t>
      </w:r>
      <w:r w:rsidR="00685A28">
        <w:t xml:space="preserve"> before and after tables and figures.  Leave one blank line between paragraphs and other headings and text.  Use right and left justification of all margins and do not indent paragraphs.</w:t>
      </w:r>
    </w:p>
    <w:p w14:paraId="1AED6EB2" w14:textId="77777777" w:rsidR="00685A28" w:rsidRDefault="00685A28" w:rsidP="00685A28">
      <w:pPr>
        <w:jc w:val="both"/>
      </w:pPr>
    </w:p>
    <w:p w14:paraId="21BC6EDE" w14:textId="304B23C2" w:rsidR="00E23A1D" w:rsidRDefault="00685A28" w:rsidP="00685A28">
      <w:pPr>
        <w:jc w:val="both"/>
      </w:pPr>
      <w:r w:rsidRPr="00A41038">
        <w:rPr>
          <w:b/>
        </w:rPr>
        <w:t>Writing should NOT be in first person.</w:t>
      </w:r>
      <w:r>
        <w:t xml:space="preserve">  Rather, please use third person and the correct verb tense (e.g. present, future, past). The abstract should include a justification for the work, key data/findings and conclusions.  </w:t>
      </w:r>
    </w:p>
    <w:p w14:paraId="54F60A12" w14:textId="77777777" w:rsidR="00E23A1D" w:rsidRDefault="00E23A1D" w:rsidP="00685A28">
      <w:pPr>
        <w:jc w:val="both"/>
      </w:pPr>
    </w:p>
    <w:p w14:paraId="7DED430E" w14:textId="77777777" w:rsidR="00685A28" w:rsidRDefault="00685A28" w:rsidP="00685A28">
      <w:pPr>
        <w:jc w:val="both"/>
      </w:pPr>
      <w:r w:rsidRPr="00A41038">
        <w:rPr>
          <w:b/>
        </w:rPr>
        <w:t xml:space="preserve">Please do NOT indicate in the abstract that particular information will be discussed during the presentation.  </w:t>
      </w:r>
      <w:r>
        <w:t>The abstract should stand on its own merit and not point to the presentation that will be made at the symposium.</w:t>
      </w:r>
    </w:p>
    <w:p w14:paraId="12326D38" w14:textId="77777777" w:rsidR="00685A28" w:rsidRDefault="00685A28" w:rsidP="00685A28">
      <w:pPr>
        <w:jc w:val="both"/>
      </w:pPr>
    </w:p>
    <w:p w14:paraId="3394BE02" w14:textId="77777777" w:rsidR="00685A28" w:rsidRDefault="00685A28" w:rsidP="00685A28">
      <w:pPr>
        <w:jc w:val="both"/>
      </w:pPr>
      <w:r>
        <w:rPr>
          <w:b/>
          <w:bCs/>
        </w:rPr>
        <w:t xml:space="preserve">Equations: </w:t>
      </w:r>
      <w:r>
        <w:t>Equations shall be in the same font as the text (except symbols) and numbered consecutively.  The equation shall be indented, with the equation number in parentheses and positioned flush right.  Eq. 1 is an example:</w:t>
      </w:r>
    </w:p>
    <w:p w14:paraId="6C4A2332" w14:textId="77777777" w:rsidR="00685A28" w:rsidRDefault="00685A28" w:rsidP="00685A28">
      <w:pPr>
        <w:jc w:val="both"/>
      </w:pPr>
    </w:p>
    <w:p w14:paraId="73353883" w14:textId="77777777" w:rsidR="00685A28" w:rsidRDefault="00685A28" w:rsidP="00685A28">
      <w:pPr>
        <w:tabs>
          <w:tab w:val="left" w:pos="720"/>
          <w:tab w:val="right" w:pos="8370"/>
        </w:tabs>
        <w:jc w:val="both"/>
      </w:pPr>
      <w:r>
        <w:tab/>
        <w:t>Y = ax + b</w:t>
      </w:r>
      <w:r>
        <w:tab/>
        <w:t>(1)</w:t>
      </w:r>
    </w:p>
    <w:p w14:paraId="5BC5E376" w14:textId="77777777" w:rsidR="00685A28" w:rsidRDefault="00685A28" w:rsidP="00685A28">
      <w:pPr>
        <w:jc w:val="both"/>
      </w:pPr>
    </w:p>
    <w:p w14:paraId="51B41908" w14:textId="77777777" w:rsidR="00685A28" w:rsidRDefault="00685A28" w:rsidP="00685A28">
      <w:pPr>
        <w:jc w:val="both"/>
      </w:pPr>
      <w:r>
        <w:rPr>
          <w:b/>
          <w:bCs/>
        </w:rPr>
        <w:t xml:space="preserve">Figures and Tables: </w:t>
      </w:r>
      <w:r>
        <w:t xml:space="preserve">Figures and tables shall be placed directly into the text at the appropriate place where mentioned.  Arrange the paper layout so that the text, figures, and tables are balanced.   </w:t>
      </w:r>
    </w:p>
    <w:p w14:paraId="053128B8" w14:textId="77777777" w:rsidR="00685A28" w:rsidRDefault="00685A28" w:rsidP="00685A28">
      <w:pPr>
        <w:jc w:val="both"/>
      </w:pPr>
    </w:p>
    <w:p w14:paraId="49F3C208" w14:textId="6AD95C83" w:rsidR="00685A28" w:rsidRDefault="00685A28" w:rsidP="00685A28">
      <w:pPr>
        <w:jc w:val="both"/>
      </w:pPr>
      <w:r>
        <w:t xml:space="preserve">Figures shall be prepared with adequate line weight and font size to ensure readability. </w:t>
      </w:r>
      <w:r w:rsidR="000F2C9F">
        <w:t xml:space="preserve"> </w:t>
      </w:r>
      <w:r>
        <w:t>Line styles and symbols shall be selected so that trends are readily apparent and data can be understood and distinguished by the reader.</w:t>
      </w:r>
      <w:r w:rsidR="000F2C9F">
        <w:t xml:space="preserve"> </w:t>
      </w:r>
      <w:r>
        <w:t xml:space="preserve"> Figure captions are to be centered and placed beneath the figure, as shown in Figure 1.</w:t>
      </w:r>
    </w:p>
    <w:p w14:paraId="276786AC" w14:textId="77777777" w:rsidR="00685A28" w:rsidRDefault="00685A28" w:rsidP="00685A28">
      <w:pPr>
        <w:jc w:val="both"/>
      </w:pPr>
    </w:p>
    <w:p w14:paraId="49A63F30" w14:textId="77777777" w:rsidR="00685A28" w:rsidRDefault="007E15E9" w:rsidP="00685A28">
      <w:pPr>
        <w:jc w:val="center"/>
        <w:rPr>
          <w:b/>
          <w:bCs/>
        </w:rPr>
      </w:pPr>
      <w:r>
        <w:rPr>
          <w:noProof/>
        </w:rPr>
        <w:lastRenderedPageBreak/>
        <w:drawing>
          <wp:inline distT="0" distB="0" distL="0" distR="0" wp14:anchorId="6CDFCC57" wp14:editId="60AF1552">
            <wp:extent cx="3503930" cy="254317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3930" cy="2543175"/>
                    </a:xfrm>
                    <a:prstGeom prst="rect">
                      <a:avLst/>
                    </a:prstGeom>
                    <a:noFill/>
                    <a:ln>
                      <a:noFill/>
                    </a:ln>
                  </pic:spPr>
                </pic:pic>
              </a:graphicData>
            </a:graphic>
          </wp:inline>
        </w:drawing>
      </w:r>
    </w:p>
    <w:p w14:paraId="09D2F1F4" w14:textId="77777777" w:rsidR="00685A28" w:rsidRDefault="00685A28" w:rsidP="00685A28">
      <w:pPr>
        <w:jc w:val="both"/>
        <w:rPr>
          <w:b/>
          <w:bCs/>
        </w:rPr>
      </w:pPr>
    </w:p>
    <w:p w14:paraId="7C98C520" w14:textId="77777777" w:rsidR="00685A28" w:rsidRDefault="00685A28" w:rsidP="00685A28">
      <w:pPr>
        <w:jc w:val="center"/>
      </w:pPr>
      <w:r>
        <w:t>Figure 1.  Example of figure.</w:t>
      </w:r>
    </w:p>
    <w:p w14:paraId="0BCF5244" w14:textId="77777777" w:rsidR="00685A28" w:rsidRDefault="00685A28" w:rsidP="00685A28">
      <w:pPr>
        <w:jc w:val="both"/>
      </w:pPr>
    </w:p>
    <w:p w14:paraId="2B93B513" w14:textId="77777777" w:rsidR="00685A28" w:rsidRDefault="00685A28" w:rsidP="00685A28">
      <w:pPr>
        <w:jc w:val="both"/>
      </w:pPr>
      <w:r w:rsidRPr="00E42EA4">
        <w:rPr>
          <w:b/>
          <w:iCs/>
        </w:rPr>
        <w:t>Tables</w:t>
      </w:r>
      <w:r>
        <w:rPr>
          <w:b/>
          <w:iCs/>
        </w:rPr>
        <w:t xml:space="preserve">: </w:t>
      </w:r>
      <w:r>
        <w:t>Tables shall be embedded within the text using the same font style used in the text. Number the tables in sequence as they are introduced.  Table captions are to be placed above the table.  An example of the format is shown in Table 1.</w:t>
      </w:r>
    </w:p>
    <w:p w14:paraId="5C96607C" w14:textId="77777777" w:rsidR="00685A28" w:rsidRDefault="00685A28" w:rsidP="00685A28">
      <w:pPr>
        <w:jc w:val="both"/>
      </w:pPr>
    </w:p>
    <w:p w14:paraId="100052EF" w14:textId="77777777" w:rsidR="00685A28" w:rsidRDefault="00685A28" w:rsidP="00685A28">
      <w:pPr>
        <w:jc w:val="center"/>
      </w:pPr>
      <w:r>
        <w:t>Table 1.  Example format for tables.</w:t>
      </w:r>
    </w:p>
    <w:p w14:paraId="777A6526" w14:textId="77777777" w:rsidR="00685A28" w:rsidRDefault="00685A28" w:rsidP="00685A28">
      <w:pPr>
        <w:jc w:val="both"/>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2142"/>
        <w:gridCol w:w="2142"/>
        <w:gridCol w:w="1944"/>
      </w:tblGrid>
      <w:tr w:rsidR="00685A28" w14:paraId="558F04F5" w14:textId="77777777" w:rsidTr="00D12C6D">
        <w:tc>
          <w:tcPr>
            <w:tcW w:w="2142" w:type="dxa"/>
            <w:tcBorders>
              <w:left w:val="nil"/>
              <w:bottom w:val="double" w:sz="4" w:space="0" w:color="auto"/>
              <w:right w:val="nil"/>
            </w:tcBorders>
          </w:tcPr>
          <w:p w14:paraId="2D876A34" w14:textId="77777777" w:rsidR="00685A28" w:rsidRDefault="00685A28" w:rsidP="003A46B8">
            <w:pPr>
              <w:jc w:val="center"/>
              <w:rPr>
                <w:b/>
                <w:bCs/>
              </w:rPr>
            </w:pPr>
            <w:r>
              <w:rPr>
                <w:b/>
                <w:bCs/>
              </w:rPr>
              <w:t>Title of Entry</w:t>
            </w:r>
          </w:p>
        </w:tc>
        <w:tc>
          <w:tcPr>
            <w:tcW w:w="2142" w:type="dxa"/>
            <w:tcBorders>
              <w:left w:val="nil"/>
              <w:bottom w:val="double" w:sz="4" w:space="0" w:color="auto"/>
              <w:right w:val="nil"/>
            </w:tcBorders>
          </w:tcPr>
          <w:p w14:paraId="3F02090F" w14:textId="77777777" w:rsidR="00685A28" w:rsidRDefault="00685A28" w:rsidP="003A46B8">
            <w:pPr>
              <w:jc w:val="center"/>
              <w:rPr>
                <w:b/>
                <w:bCs/>
              </w:rPr>
            </w:pPr>
            <w:r>
              <w:rPr>
                <w:b/>
                <w:bCs/>
              </w:rPr>
              <w:t>Value of Beans ($)</w:t>
            </w:r>
          </w:p>
        </w:tc>
        <w:tc>
          <w:tcPr>
            <w:tcW w:w="2142" w:type="dxa"/>
            <w:tcBorders>
              <w:left w:val="nil"/>
              <w:bottom w:val="double" w:sz="4" w:space="0" w:color="auto"/>
              <w:right w:val="nil"/>
            </w:tcBorders>
          </w:tcPr>
          <w:p w14:paraId="4C2258D1" w14:textId="77777777" w:rsidR="00685A28" w:rsidRDefault="00685A28" w:rsidP="003A46B8">
            <w:pPr>
              <w:jc w:val="center"/>
              <w:rPr>
                <w:b/>
                <w:bCs/>
              </w:rPr>
            </w:pPr>
            <w:r>
              <w:rPr>
                <w:b/>
                <w:bCs/>
              </w:rPr>
              <w:t>Bean Width (mm)</w:t>
            </w:r>
          </w:p>
        </w:tc>
        <w:tc>
          <w:tcPr>
            <w:tcW w:w="1944" w:type="dxa"/>
            <w:tcBorders>
              <w:left w:val="nil"/>
              <w:bottom w:val="double" w:sz="4" w:space="0" w:color="auto"/>
              <w:right w:val="nil"/>
            </w:tcBorders>
          </w:tcPr>
          <w:p w14:paraId="5CB637FE" w14:textId="77777777" w:rsidR="00685A28" w:rsidRDefault="00685A28" w:rsidP="003A46B8">
            <w:pPr>
              <w:jc w:val="center"/>
              <w:rPr>
                <w:b/>
                <w:bCs/>
              </w:rPr>
            </w:pPr>
            <w:r>
              <w:rPr>
                <w:b/>
                <w:bCs/>
              </w:rPr>
              <w:t>Mass of Each (g)</w:t>
            </w:r>
          </w:p>
        </w:tc>
      </w:tr>
      <w:tr w:rsidR="00685A28" w14:paraId="4B627017" w14:textId="77777777" w:rsidTr="00D12C6D">
        <w:tc>
          <w:tcPr>
            <w:tcW w:w="2142" w:type="dxa"/>
            <w:tcBorders>
              <w:top w:val="double" w:sz="4" w:space="0" w:color="auto"/>
              <w:left w:val="nil"/>
              <w:right w:val="nil"/>
            </w:tcBorders>
          </w:tcPr>
          <w:p w14:paraId="6ABE043E" w14:textId="77777777" w:rsidR="00685A28" w:rsidRDefault="00685A28" w:rsidP="003A46B8">
            <w:pPr>
              <w:jc w:val="center"/>
            </w:pPr>
            <w:r>
              <w:t>Green Beans</w:t>
            </w:r>
          </w:p>
        </w:tc>
        <w:tc>
          <w:tcPr>
            <w:tcW w:w="2142" w:type="dxa"/>
            <w:tcBorders>
              <w:top w:val="double" w:sz="4" w:space="0" w:color="auto"/>
              <w:left w:val="nil"/>
              <w:right w:val="nil"/>
            </w:tcBorders>
          </w:tcPr>
          <w:p w14:paraId="16B5A52E" w14:textId="77777777" w:rsidR="00685A28" w:rsidRDefault="00685A28" w:rsidP="003A46B8">
            <w:pPr>
              <w:jc w:val="center"/>
            </w:pPr>
            <w:r>
              <w:t>0.00013</w:t>
            </w:r>
          </w:p>
        </w:tc>
        <w:tc>
          <w:tcPr>
            <w:tcW w:w="2142" w:type="dxa"/>
            <w:tcBorders>
              <w:top w:val="double" w:sz="4" w:space="0" w:color="auto"/>
              <w:left w:val="nil"/>
              <w:right w:val="nil"/>
            </w:tcBorders>
          </w:tcPr>
          <w:p w14:paraId="518E8357" w14:textId="77777777" w:rsidR="00685A28" w:rsidRDefault="00685A28" w:rsidP="003A46B8">
            <w:pPr>
              <w:jc w:val="center"/>
            </w:pPr>
            <w:r>
              <w:t>5.43</w:t>
            </w:r>
          </w:p>
        </w:tc>
        <w:tc>
          <w:tcPr>
            <w:tcW w:w="1944" w:type="dxa"/>
            <w:tcBorders>
              <w:top w:val="double" w:sz="4" w:space="0" w:color="auto"/>
              <w:left w:val="nil"/>
              <w:right w:val="nil"/>
            </w:tcBorders>
          </w:tcPr>
          <w:p w14:paraId="63519232" w14:textId="77777777" w:rsidR="00685A28" w:rsidRDefault="00685A28" w:rsidP="003A46B8">
            <w:pPr>
              <w:jc w:val="center"/>
            </w:pPr>
            <w:r>
              <w:t>0.34</w:t>
            </w:r>
          </w:p>
        </w:tc>
      </w:tr>
      <w:tr w:rsidR="00685A28" w14:paraId="70308E57" w14:textId="77777777" w:rsidTr="00D12C6D">
        <w:tc>
          <w:tcPr>
            <w:tcW w:w="2142" w:type="dxa"/>
            <w:tcBorders>
              <w:left w:val="nil"/>
              <w:right w:val="nil"/>
            </w:tcBorders>
          </w:tcPr>
          <w:p w14:paraId="1A72F9B9" w14:textId="77777777" w:rsidR="00685A28" w:rsidRDefault="00685A28" w:rsidP="003A46B8">
            <w:pPr>
              <w:jc w:val="center"/>
            </w:pPr>
            <w:r>
              <w:t>Red Beans</w:t>
            </w:r>
          </w:p>
        </w:tc>
        <w:tc>
          <w:tcPr>
            <w:tcW w:w="2142" w:type="dxa"/>
            <w:tcBorders>
              <w:left w:val="nil"/>
              <w:right w:val="nil"/>
            </w:tcBorders>
          </w:tcPr>
          <w:p w14:paraId="47E3001A" w14:textId="77777777" w:rsidR="00685A28" w:rsidRDefault="00685A28" w:rsidP="003A46B8">
            <w:pPr>
              <w:jc w:val="center"/>
            </w:pPr>
            <w:r>
              <w:t>0.00021</w:t>
            </w:r>
          </w:p>
        </w:tc>
        <w:tc>
          <w:tcPr>
            <w:tcW w:w="2142" w:type="dxa"/>
            <w:tcBorders>
              <w:left w:val="nil"/>
              <w:right w:val="nil"/>
            </w:tcBorders>
          </w:tcPr>
          <w:p w14:paraId="6A87D3BD" w14:textId="77777777" w:rsidR="00685A28" w:rsidRDefault="00685A28" w:rsidP="003A46B8">
            <w:pPr>
              <w:jc w:val="center"/>
            </w:pPr>
            <w:r>
              <w:t>7.55</w:t>
            </w:r>
          </w:p>
        </w:tc>
        <w:tc>
          <w:tcPr>
            <w:tcW w:w="1944" w:type="dxa"/>
            <w:tcBorders>
              <w:left w:val="nil"/>
              <w:right w:val="nil"/>
            </w:tcBorders>
          </w:tcPr>
          <w:p w14:paraId="77D2E1E2" w14:textId="77777777" w:rsidR="00685A28" w:rsidRDefault="00685A28" w:rsidP="003A46B8">
            <w:pPr>
              <w:jc w:val="center"/>
            </w:pPr>
            <w:r>
              <w:t>0.54</w:t>
            </w:r>
          </w:p>
        </w:tc>
      </w:tr>
    </w:tbl>
    <w:p w14:paraId="11D18789" w14:textId="77777777" w:rsidR="00685A28" w:rsidRPr="001C4B97" w:rsidRDefault="00685A28" w:rsidP="00685A28">
      <w:pPr>
        <w:jc w:val="both"/>
        <w:rPr>
          <w:sz w:val="20"/>
          <w:szCs w:val="20"/>
        </w:rPr>
      </w:pPr>
    </w:p>
    <w:p w14:paraId="2E4943D9" w14:textId="77777777" w:rsidR="00685A28" w:rsidRPr="000D0DCB" w:rsidRDefault="00685A28" w:rsidP="00685A28">
      <w:pPr>
        <w:jc w:val="both"/>
      </w:pPr>
    </w:p>
    <w:p w14:paraId="4BBCB4B2" w14:textId="77777777" w:rsidR="001C4B97" w:rsidRPr="000D0DCB" w:rsidRDefault="00685A28" w:rsidP="00685A28">
      <w:pPr>
        <w:jc w:val="center"/>
      </w:pPr>
      <w:r w:rsidRPr="000D0DCB" w:rsidDel="00685A28">
        <w:rPr>
          <w:b/>
        </w:rPr>
        <w:t xml:space="preserve"> </w:t>
      </w:r>
    </w:p>
    <w:p w14:paraId="216CFAD7" w14:textId="77777777" w:rsidR="001C4B97" w:rsidRPr="000D0DCB" w:rsidRDefault="000D0DCB" w:rsidP="00B2249C">
      <w:pPr>
        <w:jc w:val="both"/>
      </w:pPr>
      <w:r w:rsidRPr="000D0DCB">
        <w:rPr>
          <w:b/>
          <w:bCs/>
        </w:rPr>
        <w:t>Filename:</w:t>
      </w:r>
      <w:r w:rsidRPr="000D0DCB">
        <w:rPr>
          <w:bCs/>
        </w:rPr>
        <w:t xml:space="preserve">  Please name the file by the primary author’s last name, affiliation and a few descriptive words on the topic, such as </w:t>
      </w:r>
      <w:r w:rsidRPr="000D0DCB">
        <w:rPr>
          <w:bCs/>
          <w:i/>
        </w:rPr>
        <w:t>“</w:t>
      </w:r>
      <w:r>
        <w:rPr>
          <w:bCs/>
          <w:i/>
        </w:rPr>
        <w:t>Heffley-ABCHauling</w:t>
      </w:r>
      <w:r w:rsidRPr="000D0DCB">
        <w:rPr>
          <w:bCs/>
          <w:i/>
        </w:rPr>
        <w:t>-recyclingcontamination.pdf”</w:t>
      </w:r>
    </w:p>
    <w:sectPr w:rsidR="001C4B97" w:rsidRPr="000D0DCB" w:rsidSect="008053D1">
      <w:footerReference w:type="default" r:id="rId13"/>
      <w:type w:val="continuous"/>
      <w:pgSz w:w="12240" w:h="15840"/>
      <w:pgMar w:top="117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6A2E6" w14:textId="77777777" w:rsidR="008C10C5" w:rsidRDefault="008C10C5">
      <w:r>
        <w:separator/>
      </w:r>
    </w:p>
  </w:endnote>
  <w:endnote w:type="continuationSeparator" w:id="0">
    <w:p w14:paraId="721D7EAB" w14:textId="77777777" w:rsidR="008C10C5" w:rsidRDefault="008C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72C1" w14:textId="4011BDCA" w:rsidR="00302A77" w:rsidRDefault="00302A77">
    <w:pPr>
      <w:pStyle w:val="Footer"/>
      <w:jc w:val="right"/>
    </w:pPr>
  </w:p>
  <w:p w14:paraId="295D16B4" w14:textId="77777777" w:rsidR="00302A77" w:rsidRPr="00004B16" w:rsidRDefault="00302A77">
    <w:pPr>
      <w:pStyle w:val="Foote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DFCF9" w14:textId="77777777" w:rsidR="008C10C5" w:rsidRDefault="008C10C5">
      <w:r>
        <w:separator/>
      </w:r>
    </w:p>
  </w:footnote>
  <w:footnote w:type="continuationSeparator" w:id="0">
    <w:p w14:paraId="06450153" w14:textId="77777777" w:rsidR="008C10C5" w:rsidRDefault="008C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E9280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86C9E"/>
    <w:multiLevelType w:val="hybridMultilevel"/>
    <w:tmpl w:val="775EF074"/>
    <w:lvl w:ilvl="0" w:tplc="4F783A1A">
      <w:start w:val="1"/>
      <w:numFmt w:val="bullet"/>
      <w:lvlText w:val=""/>
      <w:lvlJc w:val="left"/>
      <w:pPr>
        <w:ind w:left="720" w:hanging="360"/>
      </w:pPr>
      <w:rPr>
        <w:rFonts w:ascii="Symbol" w:eastAsia="Times New Roman" w:hAnsi="Symbol" w:cs="Times New Roman"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93A65"/>
    <w:multiLevelType w:val="hybridMultilevel"/>
    <w:tmpl w:val="E2402EE6"/>
    <w:lvl w:ilvl="0" w:tplc="43462A3C">
      <w:numFmt w:val="bullet"/>
      <w:lvlText w:val="•"/>
      <w:lvlJc w:val="left"/>
      <w:pPr>
        <w:ind w:left="360" w:hanging="360"/>
      </w:pPr>
      <w:rPr>
        <w:rFonts w:ascii="Times New Roman" w:eastAsia="Times New Roman" w:hAnsi="Times New Roman" w:cs="Times New Roman" w:hint="default"/>
        <w:color w:val="57B94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CE5C6E"/>
    <w:multiLevelType w:val="hybridMultilevel"/>
    <w:tmpl w:val="541AC788"/>
    <w:lvl w:ilvl="0" w:tplc="D58ABF50">
      <w:numFmt w:val="bullet"/>
      <w:lvlText w:val=""/>
      <w:lvlJc w:val="left"/>
      <w:pPr>
        <w:ind w:left="360" w:hanging="360"/>
      </w:pPr>
      <w:rPr>
        <w:rFonts w:ascii="Wingdings" w:hAnsi="Wingdings" w:cs="Times New Roman" w:hint="default"/>
        <w:color w:val="57B94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51282A"/>
    <w:multiLevelType w:val="hybridMultilevel"/>
    <w:tmpl w:val="99E21C4E"/>
    <w:lvl w:ilvl="0" w:tplc="5322BE1A">
      <w:numFmt w:val="bullet"/>
      <w:lvlText w:val=""/>
      <w:lvlJc w:val="left"/>
      <w:pPr>
        <w:ind w:left="360" w:hanging="360"/>
      </w:pPr>
      <w:rPr>
        <w:rFonts w:ascii="Wingdings" w:hAnsi="Wingdings"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AE2C1F"/>
    <w:multiLevelType w:val="hybridMultilevel"/>
    <w:tmpl w:val="AEE8A90C"/>
    <w:lvl w:ilvl="0" w:tplc="9EC0B8AE">
      <w:numFmt w:val="bullet"/>
      <w:lvlText w:val=""/>
      <w:lvlJc w:val="left"/>
      <w:pPr>
        <w:ind w:left="360" w:hanging="360"/>
      </w:pPr>
      <w:rPr>
        <w:rFonts w:ascii="Times New Roman" w:eastAsia="Times New Roman" w:hAnsi="Times New Roman" w:cs="Times New Roman" w:hint="default"/>
        <w:color w:val="57B94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E86015"/>
    <w:multiLevelType w:val="hybridMultilevel"/>
    <w:tmpl w:val="F410AC62"/>
    <w:lvl w:ilvl="0" w:tplc="9732F42E">
      <w:numFmt w:val="bullet"/>
      <w:lvlText w:val=""/>
      <w:lvlJc w:val="left"/>
      <w:pPr>
        <w:ind w:left="1080" w:hanging="360"/>
      </w:pPr>
      <w:rPr>
        <w:rFonts w:ascii="Wingdings" w:hAnsi="Wingdings" w:cs="Times New Roman"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DB376D"/>
    <w:multiLevelType w:val="hybridMultilevel"/>
    <w:tmpl w:val="3B849F0C"/>
    <w:lvl w:ilvl="0" w:tplc="9EC0B8AE">
      <w:numFmt w:val="bullet"/>
      <w:lvlText w:val=""/>
      <w:lvlJc w:val="left"/>
      <w:pPr>
        <w:ind w:left="360" w:hanging="360"/>
      </w:pPr>
      <w:rPr>
        <w:rFonts w:ascii="Times New Roman" w:eastAsia="Times New Roman" w:hAnsi="Times New Roman" w:cs="Times New Roman" w:hint="default"/>
        <w:color w:val="57B94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52"/>
    <w:rsid w:val="00004B16"/>
    <w:rsid w:val="00033FB3"/>
    <w:rsid w:val="000B6A8D"/>
    <w:rsid w:val="000D0DCB"/>
    <w:rsid w:val="000E09D7"/>
    <w:rsid w:val="000E7A55"/>
    <w:rsid w:val="000F2C9F"/>
    <w:rsid w:val="00104251"/>
    <w:rsid w:val="00126162"/>
    <w:rsid w:val="00155336"/>
    <w:rsid w:val="00164FAB"/>
    <w:rsid w:val="00180A3D"/>
    <w:rsid w:val="00182FAA"/>
    <w:rsid w:val="00185FCE"/>
    <w:rsid w:val="001A38B9"/>
    <w:rsid w:val="001C29AD"/>
    <w:rsid w:val="001C4B97"/>
    <w:rsid w:val="001D5ED6"/>
    <w:rsid w:val="001E1AEB"/>
    <w:rsid w:val="00200561"/>
    <w:rsid w:val="00230710"/>
    <w:rsid w:val="00233CB1"/>
    <w:rsid w:val="0025645D"/>
    <w:rsid w:val="00264541"/>
    <w:rsid w:val="00271322"/>
    <w:rsid w:val="00273000"/>
    <w:rsid w:val="0027575C"/>
    <w:rsid w:val="002C7E06"/>
    <w:rsid w:val="002D01A3"/>
    <w:rsid w:val="002D0BFB"/>
    <w:rsid w:val="002E01BC"/>
    <w:rsid w:val="00302A77"/>
    <w:rsid w:val="00341786"/>
    <w:rsid w:val="00364BAC"/>
    <w:rsid w:val="0036559E"/>
    <w:rsid w:val="00390025"/>
    <w:rsid w:val="003A14F9"/>
    <w:rsid w:val="003A4494"/>
    <w:rsid w:val="003A46B8"/>
    <w:rsid w:val="003D1388"/>
    <w:rsid w:val="003D40C9"/>
    <w:rsid w:val="003E7AAE"/>
    <w:rsid w:val="003F6A4D"/>
    <w:rsid w:val="00403080"/>
    <w:rsid w:val="00403E34"/>
    <w:rsid w:val="004725FD"/>
    <w:rsid w:val="00476FB0"/>
    <w:rsid w:val="004B1647"/>
    <w:rsid w:val="004D487B"/>
    <w:rsid w:val="004E6992"/>
    <w:rsid w:val="004E7D16"/>
    <w:rsid w:val="004F30EC"/>
    <w:rsid w:val="005258D8"/>
    <w:rsid w:val="005304A6"/>
    <w:rsid w:val="005464FB"/>
    <w:rsid w:val="00562410"/>
    <w:rsid w:val="005870C7"/>
    <w:rsid w:val="005931B8"/>
    <w:rsid w:val="005A281A"/>
    <w:rsid w:val="005E00E0"/>
    <w:rsid w:val="00620B15"/>
    <w:rsid w:val="0062202C"/>
    <w:rsid w:val="006366ED"/>
    <w:rsid w:val="00685A28"/>
    <w:rsid w:val="00691D9C"/>
    <w:rsid w:val="006A6D64"/>
    <w:rsid w:val="006F1AF9"/>
    <w:rsid w:val="006F7FE7"/>
    <w:rsid w:val="007354C3"/>
    <w:rsid w:val="007374E8"/>
    <w:rsid w:val="00746943"/>
    <w:rsid w:val="0076663E"/>
    <w:rsid w:val="0078307E"/>
    <w:rsid w:val="007904BD"/>
    <w:rsid w:val="00794B95"/>
    <w:rsid w:val="007A1E1A"/>
    <w:rsid w:val="007D2F07"/>
    <w:rsid w:val="007E15E9"/>
    <w:rsid w:val="008053D1"/>
    <w:rsid w:val="00836F2D"/>
    <w:rsid w:val="00861CE2"/>
    <w:rsid w:val="00890CA1"/>
    <w:rsid w:val="008A51EE"/>
    <w:rsid w:val="008C10C5"/>
    <w:rsid w:val="008C227A"/>
    <w:rsid w:val="008C4D04"/>
    <w:rsid w:val="00907673"/>
    <w:rsid w:val="0091139C"/>
    <w:rsid w:val="00916B2E"/>
    <w:rsid w:val="00917061"/>
    <w:rsid w:val="00957426"/>
    <w:rsid w:val="009702CD"/>
    <w:rsid w:val="00970AA9"/>
    <w:rsid w:val="009A7722"/>
    <w:rsid w:val="009E00E5"/>
    <w:rsid w:val="009F2714"/>
    <w:rsid w:val="00A16ACA"/>
    <w:rsid w:val="00A40D72"/>
    <w:rsid w:val="00A41038"/>
    <w:rsid w:val="00A44084"/>
    <w:rsid w:val="00A557D8"/>
    <w:rsid w:val="00A73AD9"/>
    <w:rsid w:val="00A848DD"/>
    <w:rsid w:val="00A9509B"/>
    <w:rsid w:val="00AA2372"/>
    <w:rsid w:val="00AB3860"/>
    <w:rsid w:val="00AC7E54"/>
    <w:rsid w:val="00AE57E0"/>
    <w:rsid w:val="00B2249C"/>
    <w:rsid w:val="00B80D42"/>
    <w:rsid w:val="00B9231E"/>
    <w:rsid w:val="00B932DD"/>
    <w:rsid w:val="00B973C9"/>
    <w:rsid w:val="00BC3080"/>
    <w:rsid w:val="00BD715A"/>
    <w:rsid w:val="00BE1833"/>
    <w:rsid w:val="00C065B8"/>
    <w:rsid w:val="00C06FB9"/>
    <w:rsid w:val="00C17AAC"/>
    <w:rsid w:val="00C24BF0"/>
    <w:rsid w:val="00C350A4"/>
    <w:rsid w:val="00C43450"/>
    <w:rsid w:val="00CA70E7"/>
    <w:rsid w:val="00CC508B"/>
    <w:rsid w:val="00CD3F89"/>
    <w:rsid w:val="00CD754C"/>
    <w:rsid w:val="00CF3D13"/>
    <w:rsid w:val="00CF6DC5"/>
    <w:rsid w:val="00D12C6D"/>
    <w:rsid w:val="00D24BD4"/>
    <w:rsid w:val="00D34B48"/>
    <w:rsid w:val="00D51C90"/>
    <w:rsid w:val="00D60CDC"/>
    <w:rsid w:val="00D76364"/>
    <w:rsid w:val="00DB180A"/>
    <w:rsid w:val="00DE2A58"/>
    <w:rsid w:val="00DF0DA0"/>
    <w:rsid w:val="00E023A1"/>
    <w:rsid w:val="00E23A1D"/>
    <w:rsid w:val="00E25780"/>
    <w:rsid w:val="00E258A6"/>
    <w:rsid w:val="00E25BAA"/>
    <w:rsid w:val="00E34538"/>
    <w:rsid w:val="00E42EA4"/>
    <w:rsid w:val="00E56543"/>
    <w:rsid w:val="00E71306"/>
    <w:rsid w:val="00EB53FA"/>
    <w:rsid w:val="00EC29DE"/>
    <w:rsid w:val="00EE1952"/>
    <w:rsid w:val="00F600A3"/>
    <w:rsid w:val="00F62A12"/>
    <w:rsid w:val="00F63997"/>
    <w:rsid w:val="00F639F6"/>
    <w:rsid w:val="00FA0539"/>
    <w:rsid w:val="00FB2D2C"/>
    <w:rsid w:val="39B8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71937"/>
  <w15:docId w15:val="{5B1B076F-954B-4E74-ACE4-709CF537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34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Batang"/>
      <w:lang w:eastAsia="ko-KR"/>
    </w:rPr>
  </w:style>
  <w:style w:type="character" w:styleId="PageNumber">
    <w:name w:val="page number"/>
    <w:basedOn w:val="DefaultParagraphFont"/>
  </w:style>
  <w:style w:type="paragraph" w:customStyle="1" w:styleId="AFFILIATIONS">
    <w:name w:val="AFFILIATIONS"/>
    <w:basedOn w:val="Normal"/>
    <w:pPr>
      <w:widowControl w:val="0"/>
      <w:tabs>
        <w:tab w:val="left" w:pos="9498"/>
      </w:tabs>
      <w:spacing w:line="280" w:lineRule="atLeast"/>
    </w:pPr>
    <w:rPr>
      <w:rFonts w:ascii="Times" w:hAnsi="Times"/>
      <w:i/>
      <w:color w:val="000000"/>
      <w:sz w:val="28"/>
      <w:szCs w:val="20"/>
      <w:lang w:val="en-GB" w:eastAsia="it-IT"/>
    </w:rPr>
  </w:style>
  <w:style w:type="character" w:styleId="Hyperlink">
    <w:name w:val="Hyperlink"/>
    <w:rPr>
      <w:color w:val="0000FF"/>
      <w:u w:val="single"/>
    </w:rPr>
  </w:style>
  <w:style w:type="character" w:customStyle="1" w:styleId="eudoraheader">
    <w:name w:val="eudoraheader"/>
    <w:basedOn w:val="DefaultParagraphFont"/>
  </w:style>
  <w:style w:type="paragraph" w:styleId="BodyText3">
    <w:name w:val="Body Text 3"/>
    <w:basedOn w:val="Normal"/>
    <w:pPr>
      <w:spacing w:line="240" w:lineRule="atLeast"/>
      <w:jc w:val="both"/>
    </w:pPr>
    <w:rPr>
      <w:rFonts w:ascii="Times" w:hAnsi="Times"/>
      <w:b/>
      <w:bCs/>
      <w:sz w:val="20"/>
      <w:lang w:val="en-GB" w:eastAsia="it-IT"/>
    </w:rPr>
  </w:style>
  <w:style w:type="character" w:styleId="FollowedHyperlink">
    <w:name w:val="FollowedHyperlink"/>
    <w:rPr>
      <w:color w:val="800080"/>
      <w:u w:val="single"/>
    </w:rPr>
  </w:style>
  <w:style w:type="paragraph" w:styleId="BodyTextIndent">
    <w:name w:val="Body Text Indent"/>
    <w:basedOn w:val="Normal"/>
    <w:rsid w:val="00B2249C"/>
    <w:pPr>
      <w:spacing w:after="120"/>
      <w:ind w:left="360"/>
    </w:pPr>
  </w:style>
  <w:style w:type="paragraph" w:styleId="BodyText">
    <w:name w:val="Body Text"/>
    <w:basedOn w:val="Normal"/>
    <w:rsid w:val="00B2249C"/>
    <w:pPr>
      <w:spacing w:after="120"/>
    </w:pPr>
  </w:style>
  <w:style w:type="paragraph" w:customStyle="1" w:styleId="ColorfulList-Accent11">
    <w:name w:val="Colorful List - Accent 11"/>
    <w:basedOn w:val="Normal"/>
    <w:uiPriority w:val="34"/>
    <w:qFormat/>
    <w:rsid w:val="003A14F9"/>
    <w:pPr>
      <w:ind w:left="720"/>
      <w:contextualSpacing/>
    </w:pPr>
    <w:rPr>
      <w:rFonts w:eastAsia="Calibri"/>
      <w:szCs w:val="22"/>
    </w:rPr>
  </w:style>
  <w:style w:type="paragraph" w:styleId="Footer">
    <w:name w:val="footer"/>
    <w:basedOn w:val="Normal"/>
    <w:link w:val="FooterChar"/>
    <w:uiPriority w:val="99"/>
    <w:rsid w:val="003A14F9"/>
    <w:pPr>
      <w:tabs>
        <w:tab w:val="center" w:pos="4680"/>
        <w:tab w:val="right" w:pos="9360"/>
      </w:tabs>
    </w:pPr>
    <w:rPr>
      <w:lang w:val="x-none" w:eastAsia="x-none"/>
    </w:rPr>
  </w:style>
  <w:style w:type="character" w:customStyle="1" w:styleId="FooterChar">
    <w:name w:val="Footer Char"/>
    <w:link w:val="Footer"/>
    <w:uiPriority w:val="99"/>
    <w:rsid w:val="003A14F9"/>
    <w:rPr>
      <w:sz w:val="24"/>
      <w:szCs w:val="24"/>
    </w:rPr>
  </w:style>
  <w:style w:type="paragraph" w:styleId="HTMLPreformatted">
    <w:name w:val="HTML Preformatted"/>
    <w:basedOn w:val="Normal"/>
    <w:link w:val="HTMLPreformattedChar"/>
    <w:uiPriority w:val="99"/>
    <w:unhideWhenUsed/>
    <w:rsid w:val="0062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eastAsia="x-none"/>
    </w:rPr>
  </w:style>
  <w:style w:type="character" w:customStyle="1" w:styleId="HTMLPreformattedChar">
    <w:name w:val="HTML Preformatted Char"/>
    <w:link w:val="HTMLPreformatted"/>
    <w:uiPriority w:val="99"/>
    <w:rsid w:val="0062202C"/>
    <w:rPr>
      <w:rFonts w:ascii="Courier New" w:eastAsia="Calibri" w:hAnsi="Courier New" w:cs="Courier New"/>
      <w:color w:val="000000"/>
    </w:rPr>
  </w:style>
  <w:style w:type="paragraph" w:styleId="BalloonText">
    <w:name w:val="Balloon Text"/>
    <w:basedOn w:val="Normal"/>
    <w:link w:val="BalloonTextChar"/>
    <w:rsid w:val="00B80D42"/>
    <w:rPr>
      <w:rFonts w:ascii="Tahoma" w:hAnsi="Tahoma"/>
      <w:sz w:val="16"/>
      <w:szCs w:val="16"/>
      <w:lang w:val="x-none" w:eastAsia="x-none"/>
    </w:rPr>
  </w:style>
  <w:style w:type="character" w:customStyle="1" w:styleId="BalloonTextChar">
    <w:name w:val="Balloon Text Char"/>
    <w:link w:val="BalloonText"/>
    <w:rsid w:val="00B80D42"/>
    <w:rPr>
      <w:rFonts w:ascii="Tahoma" w:hAnsi="Tahoma" w:cs="Tahoma"/>
      <w:sz w:val="16"/>
      <w:szCs w:val="16"/>
    </w:rPr>
  </w:style>
  <w:style w:type="character" w:styleId="CommentReference">
    <w:name w:val="annotation reference"/>
    <w:rsid w:val="00A848DD"/>
    <w:rPr>
      <w:sz w:val="16"/>
      <w:szCs w:val="16"/>
    </w:rPr>
  </w:style>
  <w:style w:type="paragraph" w:styleId="CommentText">
    <w:name w:val="annotation text"/>
    <w:basedOn w:val="Normal"/>
    <w:link w:val="CommentTextChar"/>
    <w:rsid w:val="00A848DD"/>
    <w:rPr>
      <w:sz w:val="20"/>
      <w:szCs w:val="20"/>
    </w:rPr>
  </w:style>
  <w:style w:type="character" w:customStyle="1" w:styleId="CommentTextChar">
    <w:name w:val="Comment Text Char"/>
    <w:basedOn w:val="DefaultParagraphFont"/>
    <w:link w:val="CommentText"/>
    <w:rsid w:val="00A848DD"/>
  </w:style>
  <w:style w:type="paragraph" w:styleId="CommentSubject">
    <w:name w:val="annotation subject"/>
    <w:basedOn w:val="CommentText"/>
    <w:next w:val="CommentText"/>
    <w:link w:val="CommentSubjectChar"/>
    <w:rsid w:val="00A848DD"/>
    <w:rPr>
      <w:b/>
      <w:bCs/>
      <w:lang w:val="x-none" w:eastAsia="x-none"/>
    </w:rPr>
  </w:style>
  <w:style w:type="character" w:customStyle="1" w:styleId="CommentSubjectChar">
    <w:name w:val="Comment Subject Char"/>
    <w:link w:val="CommentSubject"/>
    <w:rsid w:val="00A848DD"/>
    <w:rPr>
      <w:b/>
      <w:bCs/>
    </w:rPr>
  </w:style>
  <w:style w:type="paragraph" w:styleId="Revision">
    <w:name w:val="Revision"/>
    <w:hidden/>
    <w:uiPriority w:val="99"/>
    <w:semiHidden/>
    <w:rsid w:val="002E01BC"/>
    <w:rPr>
      <w:sz w:val="24"/>
      <w:szCs w:val="24"/>
    </w:rPr>
  </w:style>
  <w:style w:type="paragraph" w:styleId="ListParagraph">
    <w:name w:val="List Paragraph"/>
    <w:basedOn w:val="Normal"/>
    <w:uiPriority w:val="34"/>
    <w:qFormat/>
    <w:rsid w:val="00403080"/>
    <w:pPr>
      <w:ind w:left="720"/>
      <w:contextualSpacing/>
    </w:pPr>
  </w:style>
  <w:style w:type="character" w:customStyle="1" w:styleId="maintext1">
    <w:name w:val="maintext1"/>
    <w:rsid w:val="00403080"/>
    <w:rPr>
      <w:rFonts w:ascii="Times New Roman" w:hAnsi="Times New Roman" w:cs="Times New Roman" w:hint="default"/>
      <w:b w:val="0"/>
      <w:bCs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efdn.infoready4.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8614D54B43942860A603FAC2B6947" ma:contentTypeVersion="12" ma:contentTypeDescription="Create a new document." ma:contentTypeScope="" ma:versionID="1ec7c62c3e94919976009b340bb5e0ed">
  <xsd:schema xmlns:xsd="http://www.w3.org/2001/XMLSchema" xmlns:xs="http://www.w3.org/2001/XMLSchema" xmlns:p="http://schemas.microsoft.com/office/2006/metadata/properties" xmlns:ns2="fabfc0f2-d9ea-4b71-8124-371930094180" xmlns:ns3="c2c61459-9573-4d10-8c4a-8611081c8927" targetNamespace="http://schemas.microsoft.com/office/2006/metadata/properties" ma:root="true" ma:fieldsID="91c65373c1dea96b2011e56a3aafb409" ns2:_="" ns3:_="">
    <xsd:import namespace="fabfc0f2-d9ea-4b71-8124-371930094180"/>
    <xsd:import namespace="c2c61459-9573-4d10-8c4a-8611081c8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fc0f2-d9ea-4b71-8124-371930094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61459-9573-4d10-8c4a-8611081c89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550DD-B5B0-4353-934B-110E85755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fc0f2-d9ea-4b71-8124-371930094180"/>
    <ds:schemaRef ds:uri="c2c61459-9573-4d10-8c4a-8611081c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667B7-9FC1-41B7-B620-2195EA3B0ED8}">
  <ds:schemaRefs>
    <ds:schemaRef ds:uri="http://schemas.microsoft.com/sharepoint/v3/contenttype/forms"/>
  </ds:schemaRefs>
</ds:datastoreItem>
</file>

<file path=customXml/itemProps3.xml><?xml version="1.0" encoding="utf-8"?>
<ds:datastoreItem xmlns:ds="http://schemas.openxmlformats.org/officeDocument/2006/customXml" ds:itemID="{3C5B4878-E8B4-474E-AF40-DC0A346DFE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DD79FA-91B4-4A82-ACBD-1FE3FC23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451</Words>
  <Characters>3266</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Global Waste Management Symposium Abstract Template</vt:lpstr>
    </vt:vector>
  </TitlesOfParts>
  <Company>Florida State University</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Waste Management Symposium Abstract Template</dc:title>
  <dc:creator>EREF</dc:creator>
  <cp:lastModifiedBy>Kate Howard</cp:lastModifiedBy>
  <cp:revision>4</cp:revision>
  <cp:lastPrinted>2015-03-03T14:58:00Z</cp:lastPrinted>
  <dcterms:created xsi:type="dcterms:W3CDTF">2023-01-27T15:55:00Z</dcterms:created>
  <dcterms:modified xsi:type="dcterms:W3CDTF">2023-03-01T21:41:00Z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0x010100A9C8614D54B43942860A603FAC2B6947</vt:lpwstr>
  </property>
</Properties>
</file>